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B35C3">
      <w:pPr>
        <w:spacing w:line="396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济南鲍德冶金石灰石有限公司2025年安全生产责任保险服务询比价公告</w:t>
      </w:r>
    </w:p>
    <w:p w14:paraId="5C4B7F9A">
      <w:pPr>
        <w:spacing w:line="520" w:lineRule="exact"/>
        <w:ind w:firstLine="640" w:firstLineChars="200"/>
        <w:jc w:val="left"/>
        <w:rPr>
          <w:rFonts w:ascii="仿宋_GB2312" w:hAnsi="仿宋_GB2312"/>
          <w:color w:val="000000"/>
          <w:sz w:val="32"/>
          <w:szCs w:val="32"/>
        </w:rPr>
      </w:pPr>
    </w:p>
    <w:p w14:paraId="19EF7DBB">
      <w:pPr>
        <w:numPr>
          <w:ilvl w:val="0"/>
          <w:numId w:val="1"/>
        </w:numPr>
        <w:spacing w:line="520" w:lineRule="exact"/>
        <w:ind w:left="210" w:leftChars="100" w:firstLine="320" w:firstLineChars="1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询价名称：2025年安全生产责任保险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询比价</w:t>
      </w:r>
    </w:p>
    <w:p w14:paraId="6B69D396">
      <w:pPr>
        <w:numPr>
          <w:ilvl w:val="0"/>
          <w:numId w:val="1"/>
        </w:numPr>
        <w:spacing w:line="520" w:lineRule="exact"/>
        <w:ind w:left="210" w:leftChars="100" w:firstLine="320" w:firstLineChars="1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采购编号：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1255250116001</w:t>
      </w:r>
    </w:p>
    <w:p w14:paraId="62B1213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三、询价内容：</w:t>
      </w:r>
    </w:p>
    <w:p w14:paraId="618642A1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行业类别：非煤矿山（露天矿山）2.从业人员数：现有109人（正式职工74人，劳务派遣合同工35人）。3.标准化情况：2021年8月5日，省厅网站公示，通过二级安全生产标准化核准。4.双体系建设：2017年12月22日，济南市财政局、济南市安全生产监督管理局联合下发的《关于下达2017年市级安全生产专项资金的通知》（济财企指[2017]49号）文件公布，公司为“两个体系”标杆企业。5.事故情况：投保前一个年度内未发生保险责任范围内的生产安全事故。6.生产安全事故预防服务项目及频次：</w:t>
      </w:r>
    </w:p>
    <w:p w14:paraId="698270CB"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、资格要求</w:t>
      </w:r>
    </w:p>
    <w:p w14:paraId="61347C48">
      <w:pPr>
        <w:spacing w:line="520" w:lineRule="exact"/>
        <w:ind w:left="420" w:leftChars="200" w:firstLine="320" w:firstLineChars="1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1、依法成立，具有法人资格和一般纳税人资格；</w:t>
      </w:r>
    </w:p>
    <w:p w14:paraId="0374DEBE">
      <w:pPr>
        <w:spacing w:line="520" w:lineRule="exact"/>
        <w:ind w:left="420" w:leftChars="200" w:firstLine="320" w:firstLineChars="1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2、具有良好的企业信誉和健全的财务会计制度；</w:t>
      </w:r>
    </w:p>
    <w:p w14:paraId="6C418BC9">
      <w:pPr>
        <w:spacing w:line="520" w:lineRule="exact"/>
        <w:ind w:left="420" w:leftChars="200" w:firstLine="320" w:firstLineChars="1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3、具有履行合同必需的设备、专业技术、资质能力；</w:t>
      </w:r>
    </w:p>
    <w:p w14:paraId="4EBA59A6">
      <w:pPr>
        <w:spacing w:line="520" w:lineRule="exact"/>
        <w:ind w:left="420" w:leftChars="200" w:firstLine="320" w:firstLineChars="1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4、有依法缴纳税收和社会保障金的良好纪录；</w:t>
      </w:r>
    </w:p>
    <w:p w14:paraId="6A3D96EE">
      <w:pPr>
        <w:spacing w:line="520" w:lineRule="exact"/>
        <w:ind w:left="420" w:leftChars="200" w:firstLine="320" w:firstLineChars="1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5、在经营活动中没有违法记录；</w:t>
      </w:r>
    </w:p>
    <w:p w14:paraId="0FC67EFB">
      <w:pPr>
        <w:spacing w:line="520" w:lineRule="exact"/>
        <w:ind w:left="420" w:leftChars="200" w:firstLine="320" w:firstLineChars="1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、报价方式及时间</w:t>
      </w:r>
    </w:p>
    <w:p w14:paraId="62FA3196">
      <w:pPr>
        <w:spacing w:line="520" w:lineRule="exact"/>
        <w:ind w:left="420" w:leftChars="200" w:firstLine="320" w:firstLineChars="1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公告时间：202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日-2024年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日 </w:t>
      </w:r>
    </w:p>
    <w:p w14:paraId="7F99B544">
      <w:pPr>
        <w:spacing w:line="520" w:lineRule="exact"/>
        <w:ind w:left="420" w:leftChars="200" w:firstLine="320" w:firstLineChars="1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开标时间：202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日上午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:30时</w:t>
      </w:r>
    </w:p>
    <w:p w14:paraId="49C215ED"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登录www.jigang.com.cn—济钢集团有限公司阳光购销平台或 bidding.jigang.com.cn (网上报名)；使用指南可在网站首页“帮助中心”下载。</w:t>
      </w:r>
    </w:p>
    <w:p w14:paraId="013EFB17"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请贵单位于202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日上午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30之前将询价函、营业执照、法人身份证、委托代理人身份证、委托授权书、原件及复印件。提供在国家企业信用信息公示系统网络、企查查、天眼等信息平台上能够查找到贵公司的高管人员（截图）。上交济南鲍德冶金石灰石有限公司招标室207</w:t>
      </w:r>
    </w:p>
    <w:p w14:paraId="02066CBC">
      <w:pPr>
        <w:spacing w:line="520" w:lineRule="exact"/>
        <w:ind w:left="420" w:left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需方组织询比价联系人：郑工，电话：15098838165</w:t>
      </w:r>
    </w:p>
    <w:p w14:paraId="05887EA4">
      <w:pPr>
        <w:spacing w:line="520" w:lineRule="exact"/>
        <w:ind w:left="420" w:left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需方业务联系人：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工，电话：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15589992228</w:t>
      </w:r>
    </w:p>
    <w:p w14:paraId="1309F578">
      <w:pPr>
        <w:spacing w:line="520" w:lineRule="exact"/>
        <w:ind w:left="420" w:left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0E353677">
      <w:pPr>
        <w:spacing w:line="520" w:lineRule="exact"/>
        <w:ind w:left="420" w:leftChars="200" w:firstLine="3200" w:firstLineChars="10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济南鲍德冶金石灰石有限公司</w:t>
      </w:r>
    </w:p>
    <w:p w14:paraId="6F7FC545">
      <w:pPr>
        <w:spacing w:line="520" w:lineRule="exact"/>
        <w:ind w:left="420" w:left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日       </w:t>
      </w:r>
    </w:p>
    <w:p w14:paraId="0F38F5CF">
      <w:pPr>
        <w:spacing w:line="520" w:lineRule="exact"/>
        <w:ind w:left="420" w:left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562D9F88">
      <w:pPr>
        <w:spacing w:line="520" w:lineRule="exact"/>
        <w:ind w:left="420" w:left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501420BB"/>
    <w:p w14:paraId="645BEDFD"/>
    <w:p w14:paraId="11AD6248"/>
    <w:p w14:paraId="13A20A2A"/>
    <w:p w14:paraId="5EBC58B3"/>
    <w:p w14:paraId="01CF740F"/>
    <w:p w14:paraId="687C20BE"/>
    <w:p w14:paraId="6615557A"/>
    <w:p w14:paraId="7DE29439"/>
    <w:p w14:paraId="188F687B"/>
    <w:p w14:paraId="33057287"/>
    <w:p w14:paraId="3F5D49E5"/>
    <w:p w14:paraId="2D8695EE"/>
    <w:p w14:paraId="327EDF5F"/>
    <w:p w14:paraId="3385DF32"/>
    <w:p w14:paraId="0E46B9EE"/>
    <w:p w14:paraId="40EE708D"/>
    <w:p w14:paraId="2E6B3606"/>
    <w:p w14:paraId="5AFBA58F">
      <w:pPr>
        <w:jc w:val="center"/>
        <w:rPr>
          <w:rFonts w:hint="eastAsia"/>
          <w:sz w:val="44"/>
          <w:szCs w:val="48"/>
          <w:lang w:val="en-US" w:eastAsia="zh-CN"/>
        </w:rPr>
      </w:pPr>
      <w:r>
        <w:rPr>
          <w:rFonts w:hint="eastAsia"/>
          <w:sz w:val="44"/>
          <w:szCs w:val="48"/>
          <w:lang w:val="en-US" w:eastAsia="zh-CN"/>
        </w:rPr>
        <w:t>安全生产责任保险服务报价表</w:t>
      </w:r>
    </w:p>
    <w:p w14:paraId="618CEDA5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9336540"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投标单位：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 w14:paraId="27B7FFC1"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采购编号：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1255250116001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 w14:paraId="02BA56FB"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总金额：小写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（含6%税）开具增值税专用发票，电汇支付。服务期限自签订合同之日起至2025年12月31日。</w:t>
      </w:r>
    </w:p>
    <w:p w14:paraId="5EC65111"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生产安全事故预防服务项目及频次：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 w14:paraId="28F58BFD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</w:t>
      </w:r>
    </w:p>
    <w:p w14:paraId="162E2CF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8368DA">
      <w:pPr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盖章：</w:t>
      </w:r>
    </w:p>
    <w:p w14:paraId="20F434EF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0D73F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                        电话：</w:t>
      </w:r>
    </w:p>
    <w:p w14:paraId="7C12C9E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</w:p>
    <w:p w14:paraId="1E7CF60C">
      <w:pPr>
        <w:ind w:firstLine="4800" w:firstLineChars="1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日期：2025年1月20日</w:t>
      </w:r>
    </w:p>
    <w:p w14:paraId="69E96C9C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620D36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A452B"/>
    <w:multiLevelType w:val="singleLevel"/>
    <w:tmpl w:val="251A45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07129A"/>
    <w:multiLevelType w:val="singleLevel"/>
    <w:tmpl w:val="5D0712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34C37"/>
    <w:rsid w:val="08F34C37"/>
    <w:rsid w:val="150A0CC2"/>
    <w:rsid w:val="2E22309F"/>
    <w:rsid w:val="6D9E2FAE"/>
    <w:rsid w:val="749A44CF"/>
    <w:rsid w:val="7D18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757</Words>
  <Characters>886</Characters>
  <Lines>0</Lines>
  <Paragraphs>0</Paragraphs>
  <TotalTime>0</TotalTime>
  <ScaleCrop>false</ScaleCrop>
  <LinksUpToDate>false</LinksUpToDate>
  <CharactersWithSpaces>1119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2025-01-16T06:23:00Z</dcterms:created>
  <dc:creator>换个名字吧</dc:creator>
  <cp:lastModifiedBy>换个名字吧</cp:lastModifiedBy>
  <dcterms:modified xsi:type="dcterms:W3CDTF">2025-01-16T06:54:49Z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CEE3825DF0EF4986BBE912CA57BE6DF1_11</vt:lpwstr>
  </property>
  <property fmtid="{D5CDD505-2E9C-101B-9397-08002B2CF9AE}" pid="4" name="KSOTemplateDocerSaveRecord">
    <vt:lpwstr>eyJoZGlkIjoiNjU1ZDBhZGYzNGE2NTBkYzJjZDhiNGY0OWI1NmQ1ZmQiLCJ1c2VySWQiOiI3MzAxOTgwNzUifQ==</vt:lpwstr>
  </property>
</Properties>
</file>